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0E0A06">
        <w:rPr>
          <w:rFonts w:ascii="Arial" w:hAnsi="Arial" w:cs="Arial"/>
          <w:sz w:val="16"/>
          <w:szCs w:val="16"/>
        </w:rPr>
        <w:t>19</w:t>
      </w:r>
      <w:r w:rsidR="00A55474">
        <w:rPr>
          <w:rFonts w:ascii="Arial" w:hAnsi="Arial" w:cs="Arial"/>
          <w:sz w:val="16"/>
          <w:szCs w:val="16"/>
        </w:rPr>
        <w:t>7</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0E0A06">
        <w:rPr>
          <w:rFonts w:ascii="Arial" w:hAnsi="Arial" w:cs="Arial"/>
          <w:b/>
          <w:bCs/>
          <w:sz w:val="16"/>
          <w:szCs w:val="16"/>
        </w:rPr>
        <w:t xml:space="preserve"> </w:t>
      </w:r>
      <w:r w:rsidR="00A55474">
        <w:rPr>
          <w:rFonts w:ascii="Arial" w:hAnsi="Arial" w:cs="Arial"/>
          <w:bCs/>
          <w:sz w:val="16"/>
          <w:szCs w:val="16"/>
        </w:rPr>
        <w:t>397</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413D3F">
        <w:rPr>
          <w:rFonts w:ascii="Arial" w:hAnsi="Arial" w:cs="Arial"/>
          <w:bCs/>
          <w:sz w:val="16"/>
          <w:szCs w:val="16"/>
        </w:rPr>
        <w:t>1601</w:t>
      </w:r>
      <w:r w:rsidR="00442C23">
        <w:rPr>
          <w:rFonts w:ascii="Arial" w:hAnsi="Arial" w:cs="Arial"/>
          <w:bCs/>
          <w:sz w:val="16"/>
          <w:szCs w:val="16"/>
        </w:rPr>
        <w:t>.</w:t>
      </w:r>
      <w:proofErr w:type="gramEnd"/>
      <w:r w:rsidR="00413D3F">
        <w:rPr>
          <w:rFonts w:ascii="Arial" w:hAnsi="Arial" w:cs="Arial"/>
          <w:bCs/>
          <w:sz w:val="16"/>
          <w:szCs w:val="16"/>
        </w:rPr>
        <w:t>0</w:t>
      </w:r>
      <w:r w:rsidR="00AF1267">
        <w:rPr>
          <w:rFonts w:ascii="Arial" w:hAnsi="Arial" w:cs="Arial"/>
          <w:bCs/>
          <w:sz w:val="16"/>
          <w:szCs w:val="16"/>
        </w:rPr>
        <w:t>2832</w:t>
      </w:r>
      <w:r w:rsidR="005F28C3" w:rsidRPr="005F28C3">
        <w:rPr>
          <w:rFonts w:ascii="Arial" w:hAnsi="Arial" w:cs="Arial"/>
          <w:bCs/>
          <w:sz w:val="16"/>
          <w:szCs w:val="16"/>
        </w:rPr>
        <w:t>-00/201</w:t>
      </w:r>
      <w:r w:rsidR="00802139">
        <w:rPr>
          <w:rFonts w:ascii="Arial" w:hAnsi="Arial" w:cs="Arial"/>
          <w:bCs/>
          <w:sz w:val="16"/>
          <w:szCs w:val="16"/>
        </w:rPr>
        <w:t>3</w:t>
      </w:r>
    </w:p>
    <w:p w:rsidR="009D2314" w:rsidRPr="000E0163" w:rsidRDefault="009D2314" w:rsidP="009D2314">
      <w:pPr>
        <w:pStyle w:val="Cabealho"/>
        <w:rPr>
          <w:rFonts w:ascii="Arial" w:hAnsi="Arial" w:cs="Arial"/>
          <w:sz w:val="16"/>
          <w:szCs w:val="16"/>
        </w:rPr>
      </w:pPr>
    </w:p>
    <w:p w:rsidR="009D2314" w:rsidRPr="00AA0A94" w:rsidRDefault="009D2314" w:rsidP="000E0163">
      <w:pPr>
        <w:jc w:val="both"/>
        <w:rPr>
          <w:rFonts w:ascii="Arial" w:hAnsi="Arial" w:cs="Arial"/>
          <w:b/>
          <w:bCs/>
          <w:sz w:val="16"/>
          <w:szCs w:val="16"/>
        </w:rPr>
      </w:pPr>
      <w:r w:rsidRPr="000E0163">
        <w:rPr>
          <w:rFonts w:ascii="Arial" w:hAnsi="Arial" w:cs="Arial"/>
          <w:sz w:val="16"/>
          <w:szCs w:val="16"/>
        </w:rPr>
        <w:t xml:space="preserve">Pelo presente instrumento, o Estado de Rondônia, através da SUPERINTENDÊNCIA ESTADUAL DE COMPRAS E LICITAÇÕES – SUPEL </w:t>
      </w:r>
      <w:r w:rsidRPr="000E0163">
        <w:rPr>
          <w:rFonts w:ascii="Arial" w:hAnsi="Arial" w:cs="Arial"/>
          <w:color w:val="000000"/>
          <w:sz w:val="16"/>
          <w:szCs w:val="16"/>
        </w:rPr>
        <w:t xml:space="preserve">situada </w:t>
      </w:r>
      <w:r w:rsidR="00333AAB" w:rsidRPr="000E0163">
        <w:rPr>
          <w:rFonts w:ascii="Arial" w:hAnsi="Arial" w:cs="Arial"/>
          <w:sz w:val="16"/>
          <w:szCs w:val="16"/>
        </w:rPr>
        <w:t xml:space="preserve">Av. </w:t>
      </w:r>
      <w:proofErr w:type="spellStart"/>
      <w:r w:rsidR="00333AAB" w:rsidRPr="000E0A06">
        <w:rPr>
          <w:rFonts w:ascii="Arial" w:hAnsi="Arial" w:cs="Arial"/>
          <w:sz w:val="16"/>
          <w:szCs w:val="16"/>
        </w:rPr>
        <w:t>Farquar</w:t>
      </w:r>
      <w:proofErr w:type="spellEnd"/>
      <w:r w:rsidR="00333AAB" w:rsidRPr="000E0A06">
        <w:rPr>
          <w:rFonts w:ascii="Arial" w:hAnsi="Arial" w:cs="Arial"/>
          <w:sz w:val="16"/>
          <w:szCs w:val="16"/>
        </w:rPr>
        <w:t xml:space="preserve"> nº 2986 – Complexo Rio Madeira, curvo </w:t>
      </w:r>
      <w:proofErr w:type="gramStart"/>
      <w:r w:rsidR="00333AAB" w:rsidRPr="000E0A06">
        <w:rPr>
          <w:rFonts w:ascii="Arial" w:hAnsi="Arial" w:cs="Arial"/>
          <w:sz w:val="16"/>
          <w:szCs w:val="16"/>
        </w:rPr>
        <w:t>03 ,</w:t>
      </w:r>
      <w:proofErr w:type="gramEnd"/>
      <w:r w:rsidR="00333AAB" w:rsidRPr="000E0A06">
        <w:rPr>
          <w:rFonts w:ascii="Arial" w:hAnsi="Arial" w:cs="Arial"/>
          <w:sz w:val="16"/>
          <w:szCs w:val="16"/>
        </w:rPr>
        <w:t xml:space="preserve"> Edifício </w:t>
      </w:r>
      <w:proofErr w:type="spellStart"/>
      <w:r w:rsidR="00333AAB" w:rsidRPr="000E0A06">
        <w:rPr>
          <w:rFonts w:ascii="Arial" w:hAnsi="Arial" w:cs="Arial"/>
          <w:sz w:val="16"/>
          <w:szCs w:val="16"/>
        </w:rPr>
        <w:t>Jamari</w:t>
      </w:r>
      <w:proofErr w:type="spellEnd"/>
      <w:r w:rsidR="00333AAB" w:rsidRPr="000E0A06">
        <w:rPr>
          <w:rFonts w:ascii="Arial" w:hAnsi="Arial" w:cs="Arial"/>
          <w:sz w:val="16"/>
          <w:szCs w:val="16"/>
        </w:rPr>
        <w:t>, 1º Andar, Bairro: Pedrinhas</w:t>
      </w:r>
      <w:r w:rsidRPr="000E0A06">
        <w:rPr>
          <w:rFonts w:ascii="Arial" w:hAnsi="Arial" w:cs="Arial"/>
          <w:color w:val="000000"/>
          <w:sz w:val="16"/>
          <w:szCs w:val="16"/>
        </w:rPr>
        <w:t xml:space="preserve">, neste ato representado pelo </w:t>
      </w:r>
      <w:r w:rsidRPr="000E0A06">
        <w:rPr>
          <w:rFonts w:ascii="Arial" w:hAnsi="Arial" w:cs="Arial"/>
          <w:bCs/>
          <w:color w:val="000000"/>
          <w:sz w:val="16"/>
          <w:szCs w:val="16"/>
        </w:rPr>
        <w:t xml:space="preserve">Superintendente da </w:t>
      </w:r>
      <w:r w:rsidRPr="00AF1267">
        <w:rPr>
          <w:rFonts w:ascii="Arial" w:hAnsi="Arial" w:cs="Arial"/>
          <w:bCs/>
          <w:color w:val="000000"/>
          <w:sz w:val="16"/>
          <w:szCs w:val="16"/>
        </w:rPr>
        <w:t>SUPEL</w:t>
      </w:r>
      <w:r w:rsidRPr="00AF1267">
        <w:rPr>
          <w:rFonts w:ascii="Arial" w:hAnsi="Arial" w:cs="Arial"/>
          <w:color w:val="000000"/>
          <w:sz w:val="16"/>
          <w:szCs w:val="16"/>
        </w:rPr>
        <w:t xml:space="preserve">, Senhor Márcio Rogério Gabriel e a empresa qualificada no Anexo Único desta Ata, resolvem </w:t>
      </w:r>
      <w:r w:rsidRPr="00AF1267">
        <w:rPr>
          <w:rFonts w:ascii="Arial" w:hAnsi="Arial" w:cs="Arial"/>
          <w:bCs/>
          <w:color w:val="000000"/>
          <w:sz w:val="16"/>
          <w:szCs w:val="16"/>
        </w:rPr>
        <w:t>REGISTRAR O PREÇO</w:t>
      </w:r>
      <w:r w:rsidR="00AA0A94" w:rsidRPr="00AF1267">
        <w:rPr>
          <w:rFonts w:ascii="Arial" w:hAnsi="Arial" w:cs="Arial"/>
          <w:bCs/>
          <w:color w:val="000000"/>
          <w:sz w:val="16"/>
          <w:szCs w:val="16"/>
        </w:rPr>
        <w:t xml:space="preserve"> </w:t>
      </w:r>
      <w:r w:rsidR="00AA0A94" w:rsidRPr="00AF1267">
        <w:rPr>
          <w:rFonts w:ascii="Arial" w:hAnsi="Arial" w:cs="Arial"/>
          <w:sz w:val="16"/>
          <w:szCs w:val="16"/>
        </w:rPr>
        <w:t xml:space="preserve">para Futura e Eventual </w:t>
      </w:r>
      <w:r w:rsidR="00AF1267" w:rsidRPr="00AF1267">
        <w:rPr>
          <w:rFonts w:ascii="Arial" w:hAnsi="Arial" w:cs="Arial"/>
          <w:sz w:val="16"/>
          <w:szCs w:val="16"/>
        </w:rPr>
        <w:t>aquisição de</w:t>
      </w:r>
      <w:r w:rsidR="00AF1267" w:rsidRPr="00AF1267">
        <w:rPr>
          <w:rFonts w:ascii="Arial" w:hAnsi="Arial" w:cs="Arial"/>
          <w:sz w:val="16"/>
          <w:szCs w:val="16"/>
        </w:rPr>
        <w:softHyphen/>
      </w:r>
      <w:r w:rsidR="00AF1267" w:rsidRPr="00AF1267">
        <w:rPr>
          <w:rFonts w:ascii="Arial" w:hAnsi="Arial" w:cs="Arial"/>
          <w:sz w:val="16"/>
          <w:szCs w:val="16"/>
        </w:rPr>
        <w:softHyphen/>
        <w:t xml:space="preserve"> material permanente: </w:t>
      </w:r>
      <w:r w:rsidR="00AF1267" w:rsidRPr="00AF1267">
        <w:rPr>
          <w:rFonts w:ascii="Arial" w:hAnsi="Arial" w:cs="Arial"/>
          <w:b/>
          <w:sz w:val="16"/>
          <w:szCs w:val="16"/>
        </w:rPr>
        <w:t>QUADRO BRANCO COM SUPERFÍCIE EM PORCELANA MAGNÉTICA</w:t>
      </w:r>
      <w:r w:rsidR="00AF1267" w:rsidRPr="00AF1267">
        <w:rPr>
          <w:rFonts w:ascii="Arial" w:hAnsi="Arial" w:cs="Arial"/>
          <w:sz w:val="16"/>
          <w:szCs w:val="16"/>
        </w:rPr>
        <w:t>, para atender as necessidades das Escolas da Rede Pública Estadual de Ensino pertencente à estrutura da Secretaria de Estado da Educação – SEDUC</w:t>
      </w:r>
      <w:r w:rsidR="008C0183" w:rsidRPr="00AF1267">
        <w:rPr>
          <w:rFonts w:ascii="Arial" w:hAnsi="Arial" w:cs="Arial"/>
          <w:sz w:val="16"/>
          <w:szCs w:val="16"/>
        </w:rPr>
        <w:t xml:space="preserve">, </w:t>
      </w:r>
      <w:r w:rsidR="00702065" w:rsidRPr="00AF1267">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w:t>
      </w:r>
      <w:r w:rsidR="00702065" w:rsidRPr="00AA0A94">
        <w:rPr>
          <w:rFonts w:ascii="Arial" w:hAnsi="Arial" w:cs="Arial"/>
          <w:sz w:val="16"/>
          <w:szCs w:val="16"/>
        </w:rPr>
        <w:t xml:space="preserve"> 10.898/2004 e suas alterações e em conformidade com as disposições a seguir.</w:t>
      </w:r>
    </w:p>
    <w:p w:rsidR="009D2314" w:rsidRPr="00AA0A94" w:rsidRDefault="009D2314" w:rsidP="009D2314">
      <w:pPr>
        <w:ind w:right="-121"/>
        <w:jc w:val="both"/>
        <w:rPr>
          <w:rFonts w:ascii="Arial" w:hAnsi="Arial" w:cs="Arial"/>
          <w:sz w:val="16"/>
          <w:szCs w:val="16"/>
        </w:rPr>
      </w:pPr>
    </w:p>
    <w:p w:rsidR="00AA5CD4" w:rsidRPr="00AA0A94" w:rsidRDefault="00AA5CD4" w:rsidP="009D2314">
      <w:pPr>
        <w:ind w:right="-121"/>
        <w:jc w:val="both"/>
        <w:rPr>
          <w:rFonts w:ascii="Arial" w:hAnsi="Arial" w:cs="Arial"/>
          <w:sz w:val="16"/>
          <w:szCs w:val="16"/>
        </w:rPr>
      </w:pPr>
    </w:p>
    <w:p w:rsidR="00731FBF" w:rsidRPr="00AA0A94" w:rsidRDefault="009D2314" w:rsidP="00731FBF">
      <w:pPr>
        <w:jc w:val="both"/>
        <w:rPr>
          <w:rFonts w:ascii="Arial" w:hAnsi="Arial" w:cs="Arial"/>
          <w:b/>
          <w:bCs/>
          <w:sz w:val="16"/>
          <w:szCs w:val="16"/>
        </w:rPr>
      </w:pPr>
      <w:r w:rsidRPr="00AA0A94">
        <w:rPr>
          <w:rFonts w:ascii="Arial" w:hAnsi="Arial" w:cs="Arial"/>
          <w:b/>
          <w:bCs/>
          <w:sz w:val="16"/>
          <w:szCs w:val="16"/>
        </w:rPr>
        <w:t>1. DO OBJETO</w:t>
      </w:r>
    </w:p>
    <w:p w:rsidR="00731FBF" w:rsidRPr="00AF1267" w:rsidRDefault="00731FBF" w:rsidP="00731FBF">
      <w:pPr>
        <w:jc w:val="both"/>
        <w:rPr>
          <w:rFonts w:ascii="Arial" w:hAnsi="Arial" w:cs="Arial"/>
          <w:b/>
          <w:bCs/>
          <w:sz w:val="16"/>
          <w:szCs w:val="16"/>
        </w:rPr>
      </w:pPr>
    </w:p>
    <w:p w:rsidR="00150F0C" w:rsidRPr="00AF1267" w:rsidRDefault="00731FBF" w:rsidP="00731FBF">
      <w:pPr>
        <w:jc w:val="both"/>
        <w:rPr>
          <w:rFonts w:ascii="Arial" w:hAnsi="Arial" w:cs="Arial"/>
          <w:bCs/>
          <w:sz w:val="16"/>
          <w:szCs w:val="16"/>
        </w:rPr>
      </w:pPr>
      <w:r w:rsidRPr="00AF1267">
        <w:rPr>
          <w:rFonts w:ascii="Arial" w:hAnsi="Arial" w:cs="Arial"/>
          <w:sz w:val="16"/>
          <w:szCs w:val="16"/>
        </w:rPr>
        <w:t>1.1</w:t>
      </w:r>
      <w:r w:rsidR="00AA0A94" w:rsidRPr="00AF1267">
        <w:rPr>
          <w:rFonts w:ascii="Arial" w:hAnsi="Arial" w:cs="Arial"/>
          <w:sz w:val="16"/>
          <w:szCs w:val="16"/>
        </w:rPr>
        <w:t>.</w:t>
      </w:r>
      <w:r w:rsidRPr="00AF1267">
        <w:rPr>
          <w:rFonts w:ascii="Arial" w:hAnsi="Arial" w:cs="Arial"/>
          <w:sz w:val="16"/>
          <w:szCs w:val="16"/>
        </w:rPr>
        <w:t xml:space="preserve"> </w:t>
      </w:r>
      <w:r w:rsidR="00817C09" w:rsidRPr="00AF1267">
        <w:rPr>
          <w:rFonts w:ascii="Arial" w:hAnsi="Arial" w:cs="Arial"/>
          <w:b/>
          <w:sz w:val="16"/>
          <w:szCs w:val="16"/>
        </w:rPr>
        <w:t>Registro de Preços</w:t>
      </w:r>
      <w:r w:rsidR="00817C09" w:rsidRPr="00AF1267">
        <w:rPr>
          <w:rFonts w:ascii="Arial" w:hAnsi="Arial" w:cs="Arial"/>
          <w:sz w:val="16"/>
          <w:szCs w:val="16"/>
        </w:rPr>
        <w:t xml:space="preserve"> </w:t>
      </w:r>
      <w:r w:rsidR="00AF1267" w:rsidRPr="00AF1267">
        <w:rPr>
          <w:rFonts w:ascii="Arial" w:hAnsi="Arial" w:cs="Arial"/>
          <w:sz w:val="16"/>
          <w:szCs w:val="16"/>
        </w:rPr>
        <w:t>para Futura e Eventual aquisição de</w:t>
      </w:r>
      <w:r w:rsidR="00AF1267" w:rsidRPr="00AF1267">
        <w:rPr>
          <w:rFonts w:ascii="Arial" w:hAnsi="Arial" w:cs="Arial"/>
          <w:sz w:val="16"/>
          <w:szCs w:val="16"/>
        </w:rPr>
        <w:softHyphen/>
      </w:r>
      <w:r w:rsidR="00AF1267" w:rsidRPr="00AF1267">
        <w:rPr>
          <w:rFonts w:ascii="Arial" w:hAnsi="Arial" w:cs="Arial"/>
          <w:sz w:val="16"/>
          <w:szCs w:val="16"/>
        </w:rPr>
        <w:softHyphen/>
        <w:t xml:space="preserve"> material permanente: </w:t>
      </w:r>
      <w:r w:rsidR="00AF1267" w:rsidRPr="00AF1267">
        <w:rPr>
          <w:rFonts w:ascii="Arial" w:hAnsi="Arial" w:cs="Arial"/>
          <w:b/>
          <w:sz w:val="16"/>
          <w:szCs w:val="16"/>
        </w:rPr>
        <w:t>QUADRO BRANCO COM SUPERFÍCIE EM PORCELANA MAGNÉTICA</w:t>
      </w:r>
      <w:r w:rsidR="00AF1267" w:rsidRPr="00AF1267">
        <w:rPr>
          <w:rFonts w:ascii="Arial" w:hAnsi="Arial" w:cs="Arial"/>
          <w:sz w:val="16"/>
          <w:szCs w:val="16"/>
        </w:rPr>
        <w:t>, para atender as necessidades das Escolas da Rede Pública Estadual de Ensino pertencente à estrutura da Secretaria de Estado da Educação – SEDUC</w:t>
      </w:r>
      <w:r w:rsidR="00AA0A94" w:rsidRPr="00AF1267">
        <w:rPr>
          <w:rFonts w:ascii="Arial" w:hAnsi="Arial" w:cs="Arial"/>
          <w:sz w:val="16"/>
          <w:szCs w:val="16"/>
        </w:rPr>
        <w:t>.</w:t>
      </w:r>
    </w:p>
    <w:p w:rsidR="000E0163" w:rsidRPr="000E0163" w:rsidRDefault="000E0163" w:rsidP="000E0163">
      <w:pPr>
        <w:pStyle w:val="PargrafodaLista"/>
        <w:jc w:val="both"/>
        <w:rPr>
          <w:rFonts w:ascii="Arial" w:hAnsi="Arial" w:cs="Arial"/>
          <w:b/>
          <w:bCs/>
          <w:sz w:val="16"/>
          <w:szCs w:val="16"/>
        </w:rPr>
      </w:pPr>
    </w:p>
    <w:p w:rsidR="009D2314" w:rsidRPr="000E0163" w:rsidRDefault="009D2314" w:rsidP="000E0163">
      <w:pPr>
        <w:rPr>
          <w:rFonts w:ascii="Arial" w:hAnsi="Arial" w:cs="Arial"/>
          <w:b/>
          <w:bCs/>
          <w:sz w:val="16"/>
          <w:szCs w:val="16"/>
        </w:rPr>
      </w:pPr>
      <w:r w:rsidRPr="000E0163">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Pr="000E0A06" w:rsidRDefault="006830A5" w:rsidP="006830A5">
      <w:pPr>
        <w:pStyle w:val="Corpodetexto3"/>
        <w:tabs>
          <w:tab w:val="left" w:pos="900"/>
        </w:tabs>
        <w:ind w:left="360" w:right="47"/>
        <w:rPr>
          <w:rFonts w:ascii="Arial" w:hAnsi="Arial" w:cs="Arial"/>
          <w:sz w:val="16"/>
          <w:szCs w:val="16"/>
        </w:rPr>
      </w:pPr>
    </w:p>
    <w:p w:rsidR="00AF1267" w:rsidRPr="00AF1267" w:rsidRDefault="000E0A06" w:rsidP="00AF1267">
      <w:pPr>
        <w:pStyle w:val="Corpodetexto3"/>
        <w:numPr>
          <w:ilvl w:val="1"/>
          <w:numId w:val="19"/>
        </w:numPr>
        <w:rPr>
          <w:rFonts w:ascii="Arial" w:hAnsi="Arial" w:cs="Arial"/>
          <w:sz w:val="16"/>
          <w:szCs w:val="16"/>
        </w:rPr>
      </w:pPr>
      <w:r w:rsidRPr="000E0A06">
        <w:rPr>
          <w:rFonts w:ascii="Arial" w:hAnsi="Arial" w:cs="Arial"/>
          <w:b/>
          <w:sz w:val="16"/>
          <w:szCs w:val="16"/>
        </w:rPr>
        <w:t xml:space="preserve"> </w:t>
      </w:r>
      <w:r w:rsidR="00AA0A94" w:rsidRPr="000E0A06">
        <w:rPr>
          <w:rFonts w:ascii="Arial" w:hAnsi="Arial" w:cs="Arial"/>
          <w:b/>
          <w:sz w:val="16"/>
          <w:szCs w:val="16"/>
        </w:rPr>
        <w:t xml:space="preserve">Local/Horários: </w:t>
      </w:r>
      <w:r w:rsidR="00AF1267" w:rsidRPr="00AF1267">
        <w:rPr>
          <w:rFonts w:ascii="Arial" w:hAnsi="Arial" w:cs="Arial"/>
          <w:sz w:val="16"/>
          <w:szCs w:val="16"/>
        </w:rPr>
        <w:t>Os bens solicitados relacionados nesta Ata deverão ser entregues na Diretoria de Almoxarifado e Patrimônio – DAP/SEDUC, sito à Avenida dos Imigrantes, Bairro São Sebastião, Almoxarifado Central da SEDUC, no município de Porto Velho – RO, no horário da 07h30min às 13h30min e com agendamento para a entrega dos mesmos, nos telefones 3216-5910, 5901 e 9977-6913.</w:t>
      </w:r>
    </w:p>
    <w:p w:rsidR="00AA0A94" w:rsidRPr="000E0A06" w:rsidRDefault="00AA0A94" w:rsidP="00AA0A94">
      <w:pPr>
        <w:tabs>
          <w:tab w:val="left" w:pos="900"/>
        </w:tabs>
        <w:ind w:right="47"/>
        <w:jc w:val="both"/>
        <w:rPr>
          <w:rFonts w:ascii="Arial" w:hAnsi="Arial" w:cs="Arial"/>
          <w:sz w:val="16"/>
          <w:szCs w:val="16"/>
        </w:rPr>
      </w:pPr>
    </w:p>
    <w:p w:rsidR="00AA0A94" w:rsidRPr="000E0A06" w:rsidRDefault="00AA0A94" w:rsidP="00AA0A94">
      <w:pPr>
        <w:tabs>
          <w:tab w:val="left" w:pos="900"/>
        </w:tabs>
        <w:ind w:right="47"/>
        <w:jc w:val="both"/>
        <w:rPr>
          <w:rFonts w:ascii="Arial" w:hAnsi="Arial" w:cs="Arial"/>
          <w:sz w:val="16"/>
          <w:szCs w:val="16"/>
        </w:rPr>
      </w:pPr>
    </w:p>
    <w:p w:rsidR="000E0163" w:rsidRPr="00AF1267" w:rsidRDefault="00AA0A94" w:rsidP="00865D9C">
      <w:pPr>
        <w:pStyle w:val="PargrafodaLista"/>
        <w:numPr>
          <w:ilvl w:val="1"/>
          <w:numId w:val="19"/>
        </w:numPr>
        <w:tabs>
          <w:tab w:val="left" w:pos="900"/>
        </w:tabs>
        <w:ind w:right="47"/>
        <w:jc w:val="both"/>
        <w:rPr>
          <w:rFonts w:ascii="Arial" w:hAnsi="Arial" w:cs="Arial"/>
          <w:sz w:val="16"/>
          <w:szCs w:val="16"/>
        </w:rPr>
      </w:pPr>
      <w:r w:rsidRPr="000E0A06">
        <w:rPr>
          <w:rFonts w:ascii="Arial" w:hAnsi="Arial" w:cs="Arial"/>
          <w:b/>
          <w:sz w:val="16"/>
          <w:szCs w:val="16"/>
        </w:rPr>
        <w:t>Prazo de entrega:</w:t>
      </w:r>
      <w:r w:rsidR="000E0A06" w:rsidRPr="000E0A06">
        <w:rPr>
          <w:rFonts w:ascii="Arial" w:hAnsi="Arial" w:cs="Arial"/>
          <w:b/>
          <w:sz w:val="16"/>
          <w:szCs w:val="16"/>
        </w:rPr>
        <w:t xml:space="preserve"> </w:t>
      </w:r>
      <w:r w:rsidR="00AF1267" w:rsidRPr="00AF1267">
        <w:rPr>
          <w:rFonts w:ascii="Arial" w:hAnsi="Arial" w:cs="Arial"/>
          <w:sz w:val="16"/>
          <w:szCs w:val="16"/>
        </w:rPr>
        <w:t>A entrega dos itens deverá ser realizada pela licitante vencedora, no município relacionado abaixo e no prazo não superior de 30 (trinta) dias, contados a partir do recebimento da ordem de entrega ou da nota de empenho.</w:t>
      </w:r>
    </w:p>
    <w:p w:rsidR="000E0A06" w:rsidRDefault="000E0A06" w:rsidP="000E0A06">
      <w:pPr>
        <w:tabs>
          <w:tab w:val="left" w:pos="900"/>
        </w:tabs>
        <w:ind w:right="47"/>
        <w:jc w:val="both"/>
        <w:rPr>
          <w:rFonts w:ascii="Arial" w:hAnsi="Arial" w:cs="Arial"/>
          <w:sz w:val="16"/>
          <w:szCs w:val="16"/>
        </w:rPr>
      </w:pPr>
    </w:p>
    <w:p w:rsidR="00AF1267" w:rsidRPr="000E0A06" w:rsidRDefault="00AF1267" w:rsidP="000E0A06">
      <w:pPr>
        <w:tabs>
          <w:tab w:val="left" w:pos="900"/>
        </w:tabs>
        <w:ind w:right="47"/>
        <w:jc w:val="both"/>
        <w:rPr>
          <w:rFonts w:ascii="Arial" w:hAnsi="Arial" w:cs="Arial"/>
          <w:sz w:val="16"/>
          <w:szCs w:val="16"/>
        </w:rPr>
      </w:pPr>
    </w:p>
    <w:p w:rsidR="009D2314" w:rsidRPr="000E0A06" w:rsidRDefault="009D2314" w:rsidP="009D2314">
      <w:pPr>
        <w:pStyle w:val="Corpodetexto3"/>
        <w:tabs>
          <w:tab w:val="left" w:pos="900"/>
        </w:tabs>
        <w:ind w:right="47"/>
        <w:rPr>
          <w:rFonts w:ascii="Arial" w:hAnsi="Arial" w:cs="Arial"/>
          <w:b/>
          <w:bCs/>
          <w:sz w:val="16"/>
          <w:szCs w:val="16"/>
        </w:rPr>
      </w:pPr>
      <w:r w:rsidRPr="000E0A06">
        <w:rPr>
          <w:rFonts w:ascii="Arial" w:hAnsi="Arial" w:cs="Arial"/>
          <w:sz w:val="16"/>
          <w:szCs w:val="16"/>
        </w:rPr>
        <w:t xml:space="preserve">7. </w:t>
      </w:r>
      <w:r w:rsidRPr="000E0A06">
        <w:rPr>
          <w:rFonts w:ascii="Arial" w:hAnsi="Arial" w:cs="Arial"/>
          <w:b/>
          <w:bCs/>
          <w:sz w:val="16"/>
          <w:szCs w:val="16"/>
        </w:rPr>
        <w:t xml:space="preserve"> DAS CONDIÇÕES DE PAGAMENTO </w:t>
      </w:r>
    </w:p>
    <w:p w:rsidR="009D2314" w:rsidRPr="00AA0A94"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E0163" w:rsidRPr="000E0163" w:rsidRDefault="00413D3F" w:rsidP="000E0163">
      <w:pPr>
        <w:jc w:val="both"/>
        <w:rPr>
          <w:rFonts w:ascii="Arial" w:hAnsi="Arial" w:cs="Arial"/>
          <w:sz w:val="16"/>
          <w:szCs w:val="16"/>
        </w:rPr>
      </w:pPr>
      <w:r>
        <w:rPr>
          <w:rFonts w:ascii="Arial" w:hAnsi="Arial" w:cs="Arial"/>
          <w:b/>
          <w:sz w:val="16"/>
          <w:szCs w:val="16"/>
        </w:rPr>
        <w:t>SEDUC</w:t>
      </w:r>
      <w:r w:rsidR="000E0163">
        <w:rPr>
          <w:rFonts w:ascii="Arial" w:hAnsi="Arial" w:cs="Arial"/>
          <w:b/>
          <w:sz w:val="16"/>
          <w:szCs w:val="16"/>
        </w:rPr>
        <w:t xml:space="preserve"> </w:t>
      </w:r>
      <w:r w:rsidR="00802139">
        <w:rPr>
          <w:rFonts w:ascii="Arial" w:hAnsi="Arial" w:cs="Arial"/>
          <w:b/>
          <w:sz w:val="16"/>
          <w:szCs w:val="16"/>
        </w:rPr>
        <w:t>–</w:t>
      </w:r>
      <w:r w:rsidR="005250B3">
        <w:rPr>
          <w:rFonts w:ascii="Arial" w:hAnsi="Arial" w:cs="Arial"/>
          <w:b/>
          <w:sz w:val="16"/>
          <w:szCs w:val="16"/>
        </w:rPr>
        <w:t xml:space="preserve"> </w:t>
      </w:r>
      <w:r w:rsidR="00AF1267">
        <w:rPr>
          <w:rFonts w:ascii="Arial" w:hAnsi="Arial" w:cs="Arial"/>
          <w:sz w:val="16"/>
          <w:szCs w:val="16"/>
        </w:rPr>
        <w:t>SECRETARIA DE ESTADO DA</w:t>
      </w:r>
      <w:r w:rsidR="00802139">
        <w:rPr>
          <w:rFonts w:ascii="Arial" w:hAnsi="Arial" w:cs="Arial"/>
          <w:sz w:val="16"/>
          <w:szCs w:val="16"/>
        </w:rPr>
        <w:t xml:space="preserve"> </w:t>
      </w:r>
      <w:r>
        <w:rPr>
          <w:rFonts w:ascii="Arial" w:hAnsi="Arial" w:cs="Arial"/>
          <w:sz w:val="16"/>
          <w:szCs w:val="16"/>
        </w:rPr>
        <w:t>EDUCAÇÃO</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474" w:rsidRDefault="00A55474">
      <w:r>
        <w:separator/>
      </w:r>
    </w:p>
  </w:endnote>
  <w:endnote w:type="continuationSeparator" w:id="0">
    <w:p w:rsidR="00A55474" w:rsidRDefault="00A55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474" w:rsidRDefault="00A55474">
      <w:r>
        <w:separator/>
      </w:r>
    </w:p>
  </w:footnote>
  <w:footnote w:type="continuationSeparator" w:id="0">
    <w:p w:rsidR="00A55474" w:rsidRDefault="00A554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474" w:rsidRDefault="00A5547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3"/>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14C9"/>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0163"/>
    <w:rsid w:val="000E0A06"/>
    <w:rsid w:val="000E1460"/>
    <w:rsid w:val="000E6330"/>
    <w:rsid w:val="000F0F21"/>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26572"/>
    <w:rsid w:val="00135FBA"/>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157F"/>
    <w:rsid w:val="001E4390"/>
    <w:rsid w:val="001E5672"/>
    <w:rsid w:val="001E79D3"/>
    <w:rsid w:val="001F11F9"/>
    <w:rsid w:val="001F6435"/>
    <w:rsid w:val="00201234"/>
    <w:rsid w:val="002054B4"/>
    <w:rsid w:val="00206081"/>
    <w:rsid w:val="0020612B"/>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5E97"/>
    <w:rsid w:val="002B736B"/>
    <w:rsid w:val="002C0603"/>
    <w:rsid w:val="002C0730"/>
    <w:rsid w:val="002C214A"/>
    <w:rsid w:val="002C5AC0"/>
    <w:rsid w:val="002D43DC"/>
    <w:rsid w:val="002D4B88"/>
    <w:rsid w:val="002D60E9"/>
    <w:rsid w:val="002E3CE5"/>
    <w:rsid w:val="002F2335"/>
    <w:rsid w:val="002F7923"/>
    <w:rsid w:val="0030086B"/>
    <w:rsid w:val="00305CB8"/>
    <w:rsid w:val="003062CA"/>
    <w:rsid w:val="00307D2F"/>
    <w:rsid w:val="00311766"/>
    <w:rsid w:val="0031248A"/>
    <w:rsid w:val="00315FEB"/>
    <w:rsid w:val="00320D64"/>
    <w:rsid w:val="0032253C"/>
    <w:rsid w:val="00331007"/>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3D3F"/>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50B3"/>
    <w:rsid w:val="00526790"/>
    <w:rsid w:val="00526D01"/>
    <w:rsid w:val="00533108"/>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04C3"/>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4AF9"/>
    <w:rsid w:val="0068501A"/>
    <w:rsid w:val="0068550D"/>
    <w:rsid w:val="006855B0"/>
    <w:rsid w:val="006907A8"/>
    <w:rsid w:val="00690CC3"/>
    <w:rsid w:val="00693C19"/>
    <w:rsid w:val="006A0A97"/>
    <w:rsid w:val="006A21C2"/>
    <w:rsid w:val="006B0BE3"/>
    <w:rsid w:val="006B12B7"/>
    <w:rsid w:val="006B47C2"/>
    <w:rsid w:val="006B7B33"/>
    <w:rsid w:val="006E6225"/>
    <w:rsid w:val="006F19C3"/>
    <w:rsid w:val="00702065"/>
    <w:rsid w:val="00724BF1"/>
    <w:rsid w:val="00731FBF"/>
    <w:rsid w:val="00735DF8"/>
    <w:rsid w:val="007378C4"/>
    <w:rsid w:val="00751741"/>
    <w:rsid w:val="00754F90"/>
    <w:rsid w:val="00756383"/>
    <w:rsid w:val="007602B8"/>
    <w:rsid w:val="00762BB9"/>
    <w:rsid w:val="00765955"/>
    <w:rsid w:val="00772640"/>
    <w:rsid w:val="00772B81"/>
    <w:rsid w:val="007733B9"/>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02139"/>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1937"/>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A5779"/>
    <w:rsid w:val="009C0461"/>
    <w:rsid w:val="009D2314"/>
    <w:rsid w:val="009D2E44"/>
    <w:rsid w:val="009D526E"/>
    <w:rsid w:val="009E1BF0"/>
    <w:rsid w:val="009E3650"/>
    <w:rsid w:val="009F117A"/>
    <w:rsid w:val="009F13D6"/>
    <w:rsid w:val="009F2597"/>
    <w:rsid w:val="009F5CA7"/>
    <w:rsid w:val="00A03750"/>
    <w:rsid w:val="00A03BE6"/>
    <w:rsid w:val="00A162C1"/>
    <w:rsid w:val="00A16F8B"/>
    <w:rsid w:val="00A172C9"/>
    <w:rsid w:val="00A30C71"/>
    <w:rsid w:val="00A43BC1"/>
    <w:rsid w:val="00A44BCD"/>
    <w:rsid w:val="00A523DE"/>
    <w:rsid w:val="00A52F4F"/>
    <w:rsid w:val="00A55474"/>
    <w:rsid w:val="00A60041"/>
    <w:rsid w:val="00A67191"/>
    <w:rsid w:val="00A71CDC"/>
    <w:rsid w:val="00A720C5"/>
    <w:rsid w:val="00A72849"/>
    <w:rsid w:val="00A7304D"/>
    <w:rsid w:val="00A76CEE"/>
    <w:rsid w:val="00A77479"/>
    <w:rsid w:val="00A80351"/>
    <w:rsid w:val="00A81925"/>
    <w:rsid w:val="00A87363"/>
    <w:rsid w:val="00A95772"/>
    <w:rsid w:val="00AA0A94"/>
    <w:rsid w:val="00AA5CD4"/>
    <w:rsid w:val="00AB70A8"/>
    <w:rsid w:val="00AC04A8"/>
    <w:rsid w:val="00AC50A6"/>
    <w:rsid w:val="00AC50A9"/>
    <w:rsid w:val="00AD0282"/>
    <w:rsid w:val="00AD47CE"/>
    <w:rsid w:val="00AE2687"/>
    <w:rsid w:val="00AF1267"/>
    <w:rsid w:val="00B02029"/>
    <w:rsid w:val="00B119ED"/>
    <w:rsid w:val="00B13728"/>
    <w:rsid w:val="00B13977"/>
    <w:rsid w:val="00B16E0A"/>
    <w:rsid w:val="00B26796"/>
    <w:rsid w:val="00B2706E"/>
    <w:rsid w:val="00B3555D"/>
    <w:rsid w:val="00B37D04"/>
    <w:rsid w:val="00B4108C"/>
    <w:rsid w:val="00B42F48"/>
    <w:rsid w:val="00B43A4B"/>
    <w:rsid w:val="00B45EB1"/>
    <w:rsid w:val="00B475CD"/>
    <w:rsid w:val="00B47622"/>
    <w:rsid w:val="00B52C25"/>
    <w:rsid w:val="00B65702"/>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36CD6"/>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C68EE"/>
    <w:rsid w:val="00DD2FBA"/>
    <w:rsid w:val="00DD4A61"/>
    <w:rsid w:val="00DE3E2B"/>
    <w:rsid w:val="00DE5A13"/>
    <w:rsid w:val="00DE6B15"/>
    <w:rsid w:val="00DE71D1"/>
    <w:rsid w:val="00DF670A"/>
    <w:rsid w:val="00E0140E"/>
    <w:rsid w:val="00E02332"/>
    <w:rsid w:val="00E10790"/>
    <w:rsid w:val="00E135A7"/>
    <w:rsid w:val="00E23C85"/>
    <w:rsid w:val="00E25115"/>
    <w:rsid w:val="00E377AA"/>
    <w:rsid w:val="00E40F89"/>
    <w:rsid w:val="00E4549A"/>
    <w:rsid w:val="00E464A7"/>
    <w:rsid w:val="00E4769E"/>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2597</Words>
  <Characters>14865</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2013-10-14T15:31:00Z</cp:lastPrinted>
  <dcterms:created xsi:type="dcterms:W3CDTF">2013-10-14T15:26:00Z</dcterms:created>
  <dcterms:modified xsi:type="dcterms:W3CDTF">2013-10-14T15:31:00Z</dcterms:modified>
</cp:coreProperties>
</file>